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hanging="2"/>
        <w:rPr>
          <w:color w:val="000000"/>
        </w:rPr>
      </w:pPr>
      <w:r w:rsidDel="00000000" w:rsidR="00000000" w:rsidRPr="00000000">
        <w:rPr>
          <w:b w:val="1"/>
          <w:bCs w:val="1"/>
          <w:color w:val="000000"/>
          <w:rtl w:val="0"/>
        </w:rPr>
        <w:t xml:space="preserve">3–14 July 2026</w:t>
      </w:r>
      <w:r w:rsidDel="00000000" w:rsidR="00000000" w:rsidRPr="00000000">
        <w:rPr>
          <w:color w:val="000000"/>
          <w:rtl w:val="0"/>
        </w:rPr>
        <w:br w:type="textWrapping"/>
      </w:r>
    </w:p>
    <w:p w:rsidR="00000000" w:rsidDel="00000000" w:rsidP="00000000" w:rsidRDefault="00000000" w:rsidRPr="00000000" w14:paraId="00000002">
      <w:pPr>
        <w:spacing w:after="0" w:before="0" w:line="360" w:lineRule="auto"/>
        <w:ind w:left="0" w:hanging="2"/>
        <w:jc w:val="center"/>
        <w:rPr>
          <w:b w:val="1"/>
          <w:bCs w:val="1"/>
          <w:color w:val="000000"/>
          <w:sz w:val="24"/>
          <w:szCs w:val="24"/>
        </w:rPr>
      </w:pPr>
      <w:r w:rsidDel="00000000" w:rsidR="00000000" w:rsidRPr="00000000">
        <w:rPr>
          <w:b w:val="1"/>
          <w:bCs w:val="1"/>
          <w:color w:val="000000"/>
          <w:sz w:val="24"/>
          <w:szCs w:val="24"/>
          <w:rtl w:val="0"/>
        </w:rPr>
        <w:t xml:space="preserve">APPLICATION FORM</w:t>
      </w:r>
    </w:p>
    <w:p w:rsidR="00000000" w:rsidDel="00000000" w:rsidP="00000000" w:rsidRDefault="00000000" w:rsidRPr="00000000" w14:paraId="00000003">
      <w:pPr>
        <w:tabs>
          <w:tab w:val="left" w:leader="none" w:pos="5415"/>
        </w:tabs>
        <w:spacing w:after="0" w:before="0" w:line="276" w:lineRule="auto"/>
        <w:ind w:left="0" w:hanging="2"/>
        <w:jc w:val="center"/>
        <w:rPr>
          <w:color w:val="000000"/>
          <w:highlight w:val="white"/>
        </w:rPr>
      </w:pPr>
      <w:r w:rsidDel="00000000" w:rsidR="00000000" w:rsidRPr="00000000">
        <w:rPr>
          <w:b w:val="1"/>
          <w:bCs w:val="1"/>
          <w:color w:val="000000"/>
          <w:highlight w:val="white"/>
          <w:rtl w:val="0"/>
        </w:rPr>
        <w:t xml:space="preserve">3–14 July 2026</w:t>
        <w:br w:type="textWrapping"/>
        <w:t xml:space="preserve">The Ember: 8th </w:t>
      </w:r>
      <w:r w:rsidDel="00000000" w:rsidR="00000000" w:rsidRPr="00000000">
        <w:rPr>
          <w:b w:val="1"/>
          <w:bCs w:val="1"/>
          <w:highlight w:val="white"/>
          <w:rtl w:val="0"/>
        </w:rPr>
        <w:t xml:space="preserve">Summer </w:t>
      </w:r>
      <w:r w:rsidDel="00000000" w:rsidR="00000000" w:rsidRPr="00000000">
        <w:rPr>
          <w:b w:val="1"/>
          <w:bCs w:val="1"/>
          <w:color w:val="000000"/>
          <w:highlight w:val="white"/>
          <w:rtl w:val="0"/>
        </w:rPr>
        <w:t xml:space="preserve"> School of Studio Kokyu </w:t>
        <w:br w:type="textWrapping"/>
        <w:t xml:space="preserve">Workshop with Przemysław Błaszczak</w:t>
      </w:r>
      <w:r w:rsidDel="00000000" w:rsidR="00000000" w:rsidRPr="00000000">
        <w:rPr>
          <w:rtl w:val="0"/>
        </w:rPr>
      </w:r>
    </w:p>
    <w:p w:rsidR="00000000" w:rsidDel="00000000" w:rsidP="00000000" w:rsidRDefault="00000000" w:rsidRPr="00000000" w14:paraId="00000004">
      <w:pPr>
        <w:tabs>
          <w:tab w:val="left" w:leader="none" w:pos="5415"/>
        </w:tabs>
        <w:spacing w:after="0" w:before="0" w:line="276" w:lineRule="auto"/>
        <w:ind w:left="0" w:hanging="2"/>
        <w:jc w:val="center"/>
        <w:rPr>
          <w:color w:val="000000"/>
        </w:rPr>
      </w:pPr>
      <w:r w:rsidDel="00000000" w:rsidR="00000000" w:rsidRPr="00000000">
        <w:rPr>
          <w:rtl w:val="0"/>
        </w:rPr>
      </w:r>
    </w:p>
    <w:p w:rsidR="00000000" w:rsidDel="00000000" w:rsidP="00000000" w:rsidRDefault="00000000" w:rsidRPr="00000000" w14:paraId="00000005">
      <w:pPr>
        <w:spacing w:after="0" w:before="0" w:line="276" w:lineRule="auto"/>
        <w:ind w:left="0" w:hanging="2"/>
        <w:jc w:val="center"/>
        <w:rPr>
          <w:color w:val="000000"/>
        </w:rPr>
      </w:pPr>
      <w:r w:rsidDel="00000000" w:rsidR="00000000" w:rsidRPr="00000000">
        <w:rPr>
          <w:rtl w:val="0"/>
        </w:rPr>
      </w:r>
    </w:p>
    <w:p w:rsidR="00000000" w:rsidDel="00000000" w:rsidP="00000000" w:rsidRDefault="00000000" w:rsidRPr="00000000" w14:paraId="00000006">
      <w:pPr>
        <w:spacing w:after="0" w:before="0" w:line="240" w:lineRule="auto"/>
        <w:ind w:left="0" w:hanging="2"/>
        <w:rPr>
          <w:b w:val="1"/>
          <w:bCs w:val="1"/>
          <w:color w:val="000000"/>
          <w:sz w:val="24"/>
          <w:szCs w:val="24"/>
        </w:rPr>
      </w:pPr>
      <w:r w:rsidDel="00000000" w:rsidR="00000000" w:rsidRPr="00000000">
        <w:rPr>
          <w:color w:val="000000"/>
          <w:sz w:val="24"/>
          <w:szCs w:val="24"/>
          <w:rtl w:val="0"/>
        </w:rPr>
        <w:t xml:space="preserve">Applicant’s full name:</w:t>
      </w:r>
      <w:r w:rsidDel="00000000" w:rsidR="00000000" w:rsidRPr="00000000">
        <w:rPr>
          <w:b w:val="1"/>
          <w:bCs w:val="1"/>
          <w:color w:val="000000"/>
          <w:sz w:val="24"/>
          <w:szCs w:val="24"/>
          <w:rtl w:val="0"/>
        </w:rPr>
        <w:t xml:space="preserve"> </w:t>
      </w:r>
    </w:p>
    <w:p w:rsidR="00000000" w:rsidDel="00000000" w:rsidP="00000000" w:rsidRDefault="00000000" w:rsidRPr="00000000" w14:paraId="00000007">
      <w:pPr>
        <w:spacing w:after="0" w:before="0" w:line="240" w:lineRule="auto"/>
        <w:ind w:left="0" w:hanging="2"/>
        <w:rPr>
          <w:b w:val="1"/>
          <w:bCs w:val="1"/>
          <w:sz w:val="24"/>
          <w:szCs w:val="24"/>
        </w:rPr>
      </w:pPr>
      <w:r w:rsidDel="00000000" w:rsidR="00000000" w:rsidRPr="00000000">
        <w:rPr>
          <w:rtl w:val="0"/>
        </w:rPr>
      </w:r>
    </w:p>
    <w:p w:rsidR="00000000" w:rsidDel="00000000" w:rsidP="00000000" w:rsidRDefault="00000000" w:rsidRPr="00000000" w14:paraId="00000008">
      <w:pPr>
        <w:spacing w:after="0" w:before="0" w:line="240" w:lineRule="auto"/>
        <w:ind w:left="0" w:hanging="2"/>
        <w:rPr>
          <w:color w:val="000000"/>
          <w:sz w:val="24"/>
          <w:szCs w:val="24"/>
        </w:rPr>
      </w:pPr>
      <w:r w:rsidDel="00000000" w:rsidR="00000000" w:rsidRPr="00000000">
        <w:rPr>
          <w:color w:val="000000"/>
          <w:sz w:val="24"/>
          <w:szCs w:val="24"/>
          <w:rtl w:val="0"/>
        </w:rPr>
        <w:t xml:space="preserve">Date of birth: </w:t>
      </w:r>
    </w:p>
    <w:p w:rsidR="00000000" w:rsidDel="00000000" w:rsidP="00000000" w:rsidRDefault="00000000" w:rsidRPr="00000000" w14:paraId="00000009">
      <w:pPr>
        <w:spacing w:after="0" w:before="0" w:line="240" w:lineRule="auto"/>
        <w:ind w:left="0" w:hanging="2"/>
        <w:rPr>
          <w:sz w:val="24"/>
          <w:szCs w:val="24"/>
        </w:rPr>
      </w:pPr>
      <w:r w:rsidDel="00000000" w:rsidR="00000000" w:rsidRPr="00000000">
        <w:rPr>
          <w:rtl w:val="0"/>
        </w:rPr>
      </w:r>
    </w:p>
    <w:p w:rsidR="00000000" w:rsidDel="00000000" w:rsidP="00000000" w:rsidRDefault="00000000" w:rsidRPr="00000000" w14:paraId="0000000A">
      <w:pPr>
        <w:spacing w:after="0" w:before="0" w:line="240" w:lineRule="auto"/>
        <w:ind w:left="0" w:hanging="2"/>
        <w:rPr>
          <w:color w:val="000000"/>
          <w:sz w:val="24"/>
          <w:szCs w:val="24"/>
        </w:rPr>
      </w:pPr>
      <w:r w:rsidDel="00000000" w:rsidR="00000000" w:rsidRPr="00000000">
        <w:rPr>
          <w:color w:val="000000"/>
          <w:sz w:val="24"/>
          <w:szCs w:val="24"/>
          <w:rtl w:val="0"/>
        </w:rPr>
        <w:t xml:space="preserve">Nationality: </w:t>
      </w:r>
    </w:p>
    <w:p w:rsidR="00000000" w:rsidDel="00000000" w:rsidP="00000000" w:rsidRDefault="00000000" w:rsidRPr="00000000" w14:paraId="0000000B">
      <w:pPr>
        <w:spacing w:after="0" w:before="0" w:line="240" w:lineRule="auto"/>
        <w:ind w:left="0" w:hanging="2"/>
        <w:rPr>
          <w:sz w:val="24"/>
          <w:szCs w:val="24"/>
        </w:rPr>
      </w:pPr>
      <w:r w:rsidDel="00000000" w:rsidR="00000000" w:rsidRPr="00000000">
        <w:rPr>
          <w:rtl w:val="0"/>
        </w:rPr>
      </w:r>
    </w:p>
    <w:p w:rsidR="00000000" w:rsidDel="00000000" w:rsidP="00000000" w:rsidRDefault="00000000" w:rsidRPr="00000000" w14:paraId="0000000C">
      <w:pPr>
        <w:spacing w:after="0" w:before="0" w:line="240" w:lineRule="auto"/>
        <w:ind w:left="0" w:hanging="2"/>
        <w:rPr>
          <w:color w:val="000000"/>
          <w:sz w:val="24"/>
          <w:szCs w:val="24"/>
        </w:rPr>
      </w:pPr>
      <w:r w:rsidDel="00000000" w:rsidR="00000000" w:rsidRPr="00000000">
        <w:rPr>
          <w:color w:val="000000"/>
          <w:sz w:val="24"/>
          <w:szCs w:val="24"/>
          <w:rtl w:val="0"/>
        </w:rPr>
        <w:t xml:space="preserve">Address (country, city, postal code, street, flat/house number): </w:t>
      </w:r>
    </w:p>
    <w:p w:rsidR="00000000" w:rsidDel="00000000" w:rsidP="00000000" w:rsidRDefault="00000000" w:rsidRPr="00000000" w14:paraId="0000000D">
      <w:pPr>
        <w:spacing w:after="0" w:before="0" w:line="240" w:lineRule="auto"/>
        <w:ind w:left="0" w:hanging="2"/>
        <w:rPr>
          <w:sz w:val="24"/>
          <w:szCs w:val="24"/>
        </w:rPr>
      </w:pPr>
      <w:r w:rsidDel="00000000" w:rsidR="00000000" w:rsidRPr="00000000">
        <w:rPr>
          <w:rtl w:val="0"/>
        </w:rPr>
      </w:r>
    </w:p>
    <w:p w:rsidR="00000000" w:rsidDel="00000000" w:rsidP="00000000" w:rsidRDefault="00000000" w:rsidRPr="00000000" w14:paraId="0000000E">
      <w:pPr>
        <w:spacing w:after="0" w:before="0" w:line="240" w:lineRule="auto"/>
        <w:ind w:left="0" w:hanging="2"/>
        <w:rPr>
          <w:color w:val="000000"/>
          <w:sz w:val="24"/>
          <w:szCs w:val="24"/>
        </w:rPr>
      </w:pPr>
      <w:r w:rsidDel="00000000" w:rsidR="00000000" w:rsidRPr="00000000">
        <w:rPr>
          <w:color w:val="000000"/>
          <w:sz w:val="24"/>
          <w:szCs w:val="24"/>
          <w:rtl w:val="0"/>
        </w:rPr>
        <w:t xml:space="preserve">Mobile:</w:t>
      </w:r>
    </w:p>
    <w:p w:rsidR="00000000" w:rsidDel="00000000" w:rsidP="00000000" w:rsidRDefault="00000000" w:rsidRPr="00000000" w14:paraId="0000000F">
      <w:pPr>
        <w:spacing w:after="0" w:before="0" w:line="240" w:lineRule="auto"/>
        <w:ind w:left="0" w:hanging="2"/>
        <w:rPr>
          <w:sz w:val="24"/>
          <w:szCs w:val="24"/>
        </w:rPr>
      </w:pPr>
      <w:r w:rsidDel="00000000" w:rsidR="00000000" w:rsidRPr="00000000">
        <w:rPr>
          <w:rtl w:val="0"/>
        </w:rPr>
      </w:r>
    </w:p>
    <w:p w:rsidR="00000000" w:rsidDel="00000000" w:rsidP="00000000" w:rsidRDefault="00000000" w:rsidRPr="00000000" w14:paraId="00000010">
      <w:pPr>
        <w:spacing w:after="0" w:before="0" w:line="240" w:lineRule="auto"/>
        <w:ind w:left="0" w:hanging="2"/>
        <w:rPr>
          <w:color w:val="000000"/>
          <w:sz w:val="24"/>
          <w:szCs w:val="24"/>
        </w:rPr>
      </w:pPr>
      <w:r w:rsidDel="00000000" w:rsidR="00000000" w:rsidRPr="00000000">
        <w:rPr>
          <w:color w:val="000000"/>
          <w:sz w:val="24"/>
          <w:szCs w:val="24"/>
          <w:rtl w:val="0"/>
        </w:rPr>
        <w:t xml:space="preserve">Email:</w:t>
      </w:r>
    </w:p>
    <w:p w:rsidR="00000000" w:rsidDel="00000000" w:rsidP="00000000" w:rsidRDefault="00000000" w:rsidRPr="00000000" w14:paraId="00000011">
      <w:pPr>
        <w:spacing w:after="0" w:before="0" w:line="240" w:lineRule="auto"/>
        <w:ind w:left="0" w:hanging="2"/>
        <w:rPr>
          <w:color w:val="000000"/>
        </w:rPr>
      </w:pPr>
      <w:r w:rsidDel="00000000" w:rsidR="00000000" w:rsidRPr="00000000">
        <w:rPr>
          <w:rtl w:val="0"/>
        </w:rPr>
      </w:r>
    </w:p>
    <w:p w:rsidR="00000000" w:rsidDel="00000000" w:rsidP="00000000" w:rsidRDefault="00000000" w:rsidRPr="00000000" w14:paraId="00000012">
      <w:pPr>
        <w:spacing w:after="0" w:before="0" w:line="240" w:lineRule="auto"/>
        <w:ind w:left="0" w:hanging="2"/>
        <w:rPr>
          <w:color w:val="000000"/>
        </w:rPr>
      </w:pPr>
      <w:r w:rsidDel="00000000" w:rsidR="00000000" w:rsidRPr="00000000">
        <w:rPr>
          <w:rtl w:val="0"/>
        </w:rPr>
      </w:r>
    </w:p>
    <w:p w:rsidR="00000000" w:rsidDel="00000000" w:rsidP="00000000" w:rsidRDefault="00000000" w:rsidRPr="00000000" w14:paraId="00000013">
      <w:pPr>
        <w:spacing w:after="0" w:before="0" w:line="240" w:lineRule="auto"/>
        <w:ind w:left="0" w:hanging="2"/>
        <w:rPr>
          <w:color w:val="000000"/>
          <w:sz w:val="24"/>
          <w:szCs w:val="24"/>
        </w:rPr>
      </w:pPr>
      <w:r w:rsidDel="00000000" w:rsidR="00000000" w:rsidRPr="00000000">
        <w:rPr>
          <w:color w:val="000000"/>
          <w:sz w:val="24"/>
          <w:szCs w:val="24"/>
          <w:rtl w:val="0"/>
        </w:rPr>
        <w:t xml:space="preserve">Profession, current occupation and/or name of university/school and faculty:</w:t>
      </w:r>
    </w:p>
    <w:p w:rsidR="00000000" w:rsidDel="00000000" w:rsidP="00000000" w:rsidRDefault="00000000" w:rsidRPr="00000000" w14:paraId="00000014">
      <w:pPr>
        <w:spacing w:after="0" w:before="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5">
      <w:pPr>
        <w:spacing w:after="0" w:before="0" w:line="240" w:lineRule="auto"/>
        <w:ind w:left="0" w:hanging="2"/>
        <w:rPr>
          <w:color w:val="000000"/>
          <w:sz w:val="24"/>
          <w:szCs w:val="24"/>
        </w:rPr>
      </w:pPr>
      <w:r w:rsidDel="00000000" w:rsidR="00000000" w:rsidRPr="00000000">
        <w:rPr>
          <w:color w:val="000000"/>
          <w:sz w:val="24"/>
          <w:szCs w:val="24"/>
          <w:rtl w:val="0"/>
        </w:rPr>
        <w:t xml:space="preserve">Your artistic, research and/or work experience:</w:t>
      </w:r>
    </w:p>
    <w:p w:rsidR="00000000" w:rsidDel="00000000" w:rsidP="00000000" w:rsidRDefault="00000000" w:rsidRPr="00000000" w14:paraId="00000016">
      <w:pPr>
        <w:spacing w:after="0" w:before="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7">
      <w:pPr>
        <w:spacing w:after="0" w:before="0" w:line="240" w:lineRule="auto"/>
        <w:ind w:left="0" w:hanging="2"/>
        <w:rPr>
          <w:color w:val="000000"/>
          <w:sz w:val="24"/>
          <w:szCs w:val="24"/>
        </w:rPr>
      </w:pPr>
      <w:r w:rsidDel="00000000" w:rsidR="00000000" w:rsidRPr="00000000">
        <w:rPr>
          <w:color w:val="000000"/>
          <w:sz w:val="24"/>
          <w:szCs w:val="24"/>
          <w:rtl w:val="0"/>
        </w:rPr>
        <w:t xml:space="preserve">Your motivation to attend the workshop:</w:t>
      </w:r>
    </w:p>
    <w:p w:rsidR="00000000" w:rsidDel="00000000" w:rsidP="00000000" w:rsidRDefault="00000000" w:rsidRPr="00000000" w14:paraId="00000018">
      <w:pPr>
        <w:spacing w:after="0" w:before="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9">
      <w:pPr>
        <w:spacing w:after="0" w:before="0" w:line="240" w:lineRule="auto"/>
        <w:ind w:left="0" w:hanging="2"/>
        <w:rPr>
          <w:color w:val="000000"/>
          <w:sz w:val="24"/>
          <w:szCs w:val="24"/>
        </w:rPr>
      </w:pPr>
      <w:r w:rsidDel="00000000" w:rsidR="00000000" w:rsidRPr="00000000">
        <w:rPr>
          <w:color w:val="000000"/>
          <w:sz w:val="24"/>
          <w:szCs w:val="24"/>
          <w:rtl w:val="0"/>
        </w:rPr>
        <w:t xml:space="preserve">Food allergies: </w:t>
      </w:r>
    </w:p>
    <w:p w:rsidR="00000000" w:rsidDel="00000000" w:rsidP="00000000" w:rsidRDefault="00000000" w:rsidRPr="00000000" w14:paraId="0000001A">
      <w:pPr>
        <w:spacing w:after="0" w:before="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1B">
      <w:pPr>
        <w:spacing w:after="0" w:before="0"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spacing w:after="0" w:before="0"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spacing w:after="0" w:before="0" w:line="240" w:lineRule="auto"/>
        <w:ind w:left="0" w:hanging="2"/>
        <w:rPr>
          <w:color w:val="000000"/>
        </w:rPr>
      </w:pPr>
      <w:r w:rsidDel="00000000" w:rsidR="00000000" w:rsidRPr="00000000">
        <w:rPr>
          <w:rtl w:val="0"/>
        </w:rPr>
      </w:r>
    </w:p>
    <w:p w:rsidR="00000000" w:rsidDel="00000000" w:rsidP="00000000" w:rsidRDefault="00000000" w:rsidRPr="00000000" w14:paraId="0000001E">
      <w:pPr>
        <w:spacing w:after="0" w:before="0" w:line="240" w:lineRule="auto"/>
        <w:ind w:left="0" w:hanging="2"/>
        <w:jc w:val="center"/>
        <w:rPr>
          <w:color w:val="000000"/>
          <w:sz w:val="20"/>
          <w:szCs w:val="20"/>
        </w:rPr>
      </w:pPr>
      <w:r w:rsidDel="00000000" w:rsidR="00000000" w:rsidRPr="00000000">
        <w:rPr>
          <w:b w:val="1"/>
          <w:bCs w:val="1"/>
          <w:color w:val="000000"/>
          <w:sz w:val="20"/>
          <w:szCs w:val="20"/>
          <w:rtl w:val="0"/>
        </w:rPr>
        <w:t xml:space="preserve">Personal data declaration</w:t>
      </w:r>
      <w:r w:rsidDel="00000000" w:rsidR="00000000" w:rsidRPr="00000000">
        <w:rPr>
          <w:rtl w:val="0"/>
        </w:rPr>
      </w:r>
    </w:p>
    <w:p w:rsidR="00000000" w:rsidDel="00000000" w:rsidP="00000000" w:rsidRDefault="00000000" w:rsidRPr="00000000" w14:paraId="0000001F">
      <w:pPr>
        <w:spacing w:after="0" w:before="0"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20">
      <w:pPr>
        <w:spacing w:after="0" w:before="0" w:line="240" w:lineRule="auto"/>
        <w:ind w:left="0" w:hanging="2"/>
        <w:rPr>
          <w:color w:val="000000"/>
          <w:sz w:val="20"/>
          <w:szCs w:val="20"/>
        </w:rPr>
      </w:pPr>
      <w:r w:rsidDel="00000000" w:rsidR="00000000" w:rsidRPr="00000000">
        <w:rPr>
          <w:color w:val="000000"/>
          <w:sz w:val="20"/>
          <w:szCs w:val="20"/>
          <w:rtl w:val="0"/>
        </w:rPr>
        <w:t xml:space="preserve">For the full information clause, go to </w:t>
      </w:r>
      <w:hyperlink r:id="rId7">
        <w:r w:rsidDel="00000000" w:rsidR="00000000" w:rsidRPr="00000000">
          <w:rPr>
            <w:color w:val="0000ff"/>
            <w:sz w:val="20"/>
            <w:szCs w:val="20"/>
            <w:u w:val="single"/>
            <w:rtl w:val="0"/>
          </w:rPr>
          <w:t xml:space="preserve">www.en.grotowski-institute.pl/personal-data-protection</w:t>
        </w:r>
      </w:hyperlink>
      <w:r w:rsidDel="00000000" w:rsidR="00000000" w:rsidRPr="00000000">
        <w:rPr>
          <w:color w:val="000000"/>
          <w:sz w:val="20"/>
          <w:szCs w:val="20"/>
          <w:rtl w:val="0"/>
        </w:rPr>
        <w:t xml:space="preserve">. This consent to process personal data may be withdrawn at any time by writing to the following address: </w:t>
      </w:r>
      <w:hyperlink r:id="rId8">
        <w:r w:rsidDel="00000000" w:rsidR="00000000" w:rsidRPr="00000000">
          <w:rPr>
            <w:color w:val="0000ff"/>
            <w:sz w:val="20"/>
            <w:szCs w:val="20"/>
            <w:u w:val="single"/>
            <w:rtl w:val="0"/>
          </w:rPr>
          <w:t xml:space="preserve">rodo@grotowski-institute.pl</w:t>
        </w:r>
      </w:hyperlink>
      <w:r w:rsidDel="00000000" w:rsidR="00000000" w:rsidRPr="00000000">
        <w:rPr>
          <w:color w:val="000000"/>
          <w:sz w:val="20"/>
          <w:szCs w:val="20"/>
          <w:rtl w:val="0"/>
        </w:rPr>
        <w:t xml:space="preserve">. The withdrawal of consent shall not affect the lawfulness of processing based on consent before its withdrawal. </w:t>
      </w:r>
    </w:p>
    <w:p w:rsidR="00000000" w:rsidDel="00000000" w:rsidP="00000000" w:rsidRDefault="00000000" w:rsidRPr="00000000" w14:paraId="00000021">
      <w:pPr>
        <w:numPr>
          <w:ilvl w:val="0"/>
          <w:numId w:val="1"/>
        </w:numPr>
        <w:spacing w:after="0" w:before="0" w:line="240" w:lineRule="auto"/>
        <w:ind w:left="0" w:hanging="2"/>
        <w:rPr>
          <w:color w:val="000000"/>
          <w:sz w:val="20"/>
          <w:szCs w:val="20"/>
        </w:rPr>
      </w:pPr>
      <w:r w:rsidDel="00000000" w:rsidR="00000000" w:rsidRPr="00000000">
        <w:rPr>
          <w:color w:val="000000"/>
          <w:sz w:val="20"/>
          <w:szCs w:val="20"/>
          <w:rtl w:val="0"/>
        </w:rPr>
        <w:t xml:space="preserve">I consent to the Grotowski Institute processing my personal data contained in my application form. The Institute is domiciled in Wrocław, Rynek-Ratusz 27, 50-101 Wrocław, Poland.</w:t>
      </w:r>
    </w:p>
    <w:p w:rsidR="00000000" w:rsidDel="00000000" w:rsidP="00000000" w:rsidRDefault="00000000" w:rsidRPr="00000000" w14:paraId="00000022">
      <w:pPr>
        <w:numPr>
          <w:ilvl w:val="0"/>
          <w:numId w:val="1"/>
        </w:numPr>
        <w:spacing w:after="0" w:before="0" w:line="240" w:lineRule="auto"/>
        <w:ind w:left="0" w:hanging="2"/>
        <w:rPr>
          <w:color w:val="000000"/>
          <w:sz w:val="20"/>
          <w:szCs w:val="20"/>
        </w:rPr>
      </w:pPr>
      <w:r w:rsidDel="00000000" w:rsidR="00000000" w:rsidRPr="00000000">
        <w:rPr>
          <w:color w:val="000000"/>
          <w:sz w:val="20"/>
          <w:szCs w:val="20"/>
          <w:rtl w:val="0"/>
        </w:rPr>
        <w:t xml:space="preserve">My personal data will be processed in paper and electronic form for the purposes of recruitment and of delivering the event, as well as for reporting and archiving purposes. </w:t>
      </w:r>
    </w:p>
    <w:p w:rsidR="00000000" w:rsidDel="00000000" w:rsidP="00000000" w:rsidRDefault="00000000" w:rsidRPr="00000000" w14:paraId="00000023">
      <w:pPr>
        <w:numPr>
          <w:ilvl w:val="0"/>
          <w:numId w:val="1"/>
        </w:numPr>
        <w:spacing w:after="0" w:before="0" w:line="240" w:lineRule="auto"/>
        <w:ind w:left="0" w:hanging="2"/>
        <w:rPr>
          <w:color w:val="000000"/>
          <w:sz w:val="20"/>
          <w:szCs w:val="20"/>
        </w:rPr>
      </w:pPr>
      <w:r w:rsidDel="00000000" w:rsidR="00000000" w:rsidRPr="00000000">
        <w:rPr>
          <w:color w:val="000000"/>
          <w:sz w:val="20"/>
          <w:szCs w:val="20"/>
          <w:rtl w:val="0"/>
        </w:rPr>
        <w:t xml:space="preserve">My personal data may be transferred to the session leader(s) for processing so that they can familiarize themselves with the participant’s profile. The person running the session(s) is authorized to process the data only during the session(s).</w:t>
      </w:r>
    </w:p>
    <w:p w:rsidR="00000000" w:rsidDel="00000000" w:rsidP="00000000" w:rsidRDefault="00000000" w:rsidRPr="00000000" w14:paraId="00000024">
      <w:pPr>
        <w:spacing w:after="0" w:before="0" w:line="240" w:lineRule="auto"/>
        <w:ind w:left="0" w:hanging="2"/>
        <w:rPr>
          <w:color w:val="00000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843" w:left="1276" w:right="1417" w:header="709" w:footer="23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before="0" w:line="240" w:lineRule="auto"/>
      <w:ind w:left="0" w:hanging="2"/>
      <w:jc w:val="right"/>
      <w:rPr>
        <w:color w:val="000000"/>
      </w:rPr>
    </w:pPr>
    <w:r w:rsidDel="00000000" w:rsidR="00000000" w:rsidRPr="00000000">
      <w:rPr/>
      <w:drawing>
        <wp:inline distB="0" distT="0" distL="0" distR="0">
          <wp:extent cx="4521835" cy="21209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21835" cy="21209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before="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0" w:before="0" w:line="240" w:lineRule="auto"/>
      <w:ind w:left="0" w:hanging="2"/>
      <w:jc w:val="right"/>
      <w:rPr>
        <w:color w:val="000000"/>
      </w:rPr>
    </w:pPr>
    <w:r w:rsidDel="00000000" w:rsidR="00000000" w:rsidRPr="00000000">
      <w:rPr/>
      <w:drawing>
        <wp:inline distB="0" distT="0" distL="0" distR="0">
          <wp:extent cx="4521835" cy="21209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21835" cy="21209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before="0"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0" w:before="0" w:line="240" w:lineRule="auto"/>
      <w:ind w:left="0" w:hanging="2"/>
      <w:rPr>
        <w:color w:val="000000"/>
      </w:rPr>
    </w:pPr>
    <w:r w:rsidDel="00000000" w:rsidR="00000000" w:rsidRPr="00000000">
      <w:rPr/>
      <w:drawing>
        <wp:inline distB="114300" distT="114300" distL="114300" distR="114300">
          <wp:extent cx="2232978" cy="818274"/>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232978" cy="81827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before="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before="0" w:line="240" w:lineRule="auto"/>
      <w:ind w:left="0" w:hanging="2"/>
      <w:rPr>
        <w:color w:val="000000"/>
      </w:rPr>
    </w:pPr>
    <w:r w:rsidDel="00000000" w:rsidR="00000000" w:rsidRPr="00000000">
      <w:rPr/>
      <w:drawing>
        <wp:inline distB="0" distT="0" distL="0" distR="0">
          <wp:extent cx="2002155" cy="629285"/>
          <wp:effectExtent b="0" l="0" r="0" t="0"/>
          <wp:docPr descr="C:\Users\IJG\Desktop\LOGO\nagl_logo.jpg" id="7" name="image2.jpg"/>
          <a:graphic>
            <a:graphicData uri="http://schemas.openxmlformats.org/drawingml/2006/picture">
              <pic:pic>
                <pic:nvPicPr>
                  <pic:cNvPr descr="C:\Users\IJG\Desktop\LOGO\nagl_logo.jpg" id="0" name="image2.jpg"/>
                  <pic:cNvPicPr preferRelativeResize="0"/>
                </pic:nvPicPr>
                <pic:blipFill>
                  <a:blip r:embed="rId1"/>
                  <a:srcRect b="0" l="0" r="0" t="0"/>
                  <a:stretch>
                    <a:fillRect/>
                  </a:stretch>
                </pic:blipFill>
                <pic:spPr>
                  <a:xfrm>
                    <a:off x="0" y="0"/>
                    <a:ext cx="2002155" cy="62928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before="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o"/>
      <w:lvlJc w:val="left"/>
      <w:pPr>
        <w:ind w:left="3600" w:hanging="360"/>
      </w:pPr>
      <w:rPr>
        <w:rFonts w:ascii="Courier New" w:cs="Courier New" w:eastAsia="Courier New" w:hAnsi="Courier New"/>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o"/>
      <w:lvlJc w:val="left"/>
      <w:pPr>
        <w:ind w:left="5760" w:hanging="360"/>
      </w:pPr>
      <w:rPr>
        <w:rFonts w:ascii="Courier New" w:cs="Courier New" w:eastAsia="Courier New" w:hAnsi="Courier New"/>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2.00000000000003"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before="0" w:line="360" w:lineRule="auto"/>
      <w:jc w:val="center"/>
    </w:pPr>
    <w:rPr>
      <w:rFonts w:ascii="Times New Roman" w:cs="Times New Roman" w:eastAsia="Times New Roman" w:hAnsi="Times New Roman"/>
      <w:b w:val="1"/>
      <w:bCs w:val="1"/>
      <w:sz w:val="24"/>
      <w:szCs w:val="24"/>
    </w:rPr>
  </w:style>
  <w:style w:type="character" w:styleId="DefaultParagraphFont" w:default="1">
    <w:name w:val="Default Paragraph Font"/>
    <w:uiPriority w:val="1"/>
    <w:unhideWhenUsed w:val="1"/>
    <w:qFormat w:val="1"/>
    <w:rPr/>
  </w:style>
  <w:style w:type="character" w:styleId="NagwekZnak" w:customStyle="1">
    <w:name w:val="Nagłówek Znak"/>
    <w:basedOn w:val="DefaultParagraphFont"/>
    <w:qFormat w:val="1"/>
    <w:rPr>
      <w:w w:val="100"/>
      <w:position w:val="0"/>
      <w:sz w:val="20"/>
      <w:effect w:val="none"/>
      <w:vertAlign w:val="baseline"/>
      <w:em w:val="none"/>
    </w:rPr>
  </w:style>
  <w:style w:type="character" w:styleId="StopkaZnak" w:customStyle="1">
    <w:name w:val="Stopka Znak"/>
    <w:basedOn w:val="DefaultParagraphFont"/>
    <w:qFormat w:val="1"/>
    <w:rPr>
      <w:w w:val="100"/>
      <w:position w:val="0"/>
      <w:sz w:val="20"/>
      <w:effect w:val="none"/>
      <w:vertAlign w:val="baseline"/>
      <w:em w:val="none"/>
    </w:rPr>
  </w:style>
  <w:style w:type="character" w:styleId="TekstdymkaZnak" w:customStyle="1">
    <w:name w:val="Tekst dymka Znak"/>
    <w:qFormat w:val="1"/>
    <w:rPr>
      <w:rFonts w:ascii="Tahoma" w:cs="Tahoma" w:hAnsi="Tahoma"/>
      <w:w w:val="100"/>
      <w:position w:val="0"/>
      <w:sz w:val="16"/>
      <w:szCs w:val="16"/>
      <w:effect w:val="none"/>
      <w:vertAlign w:val="baseline"/>
      <w:em w:val="none"/>
    </w:rPr>
  </w:style>
  <w:style w:type="character" w:styleId="Hyperlink">
    <w:name w:val="Hyperlink"/>
    <w:qFormat w:val="1"/>
    <w:rPr>
      <w:color w:val="0000ff"/>
      <w:w w:val="100"/>
      <w:position w:val="0"/>
      <w:sz w:val="20"/>
      <w:u w:val="single"/>
      <w:effect w:val="none"/>
      <w:vertAlign w:val="baseline"/>
      <w:em w:val="none"/>
    </w:rPr>
  </w:style>
  <w:style w:type="character" w:styleId="Strong">
    <w:name w:val="Strong"/>
    <w:qFormat w:val="1"/>
    <w:rPr>
      <w:b w:val="1"/>
      <w:bCs w:val="1"/>
      <w:w w:val="100"/>
      <w:position w:val="0"/>
      <w:sz w:val="20"/>
      <w:effect w:val="none"/>
      <w:vertAlign w:val="baseline"/>
      <w:em w:val="none"/>
    </w:rPr>
  </w:style>
  <w:style w:type="character" w:styleId="TekstpodstawowyZnak" w:customStyle="1">
    <w:name w:val="Tekst podstawowy Znak"/>
    <w:qFormat w:val="1"/>
    <w:rPr>
      <w:color w:val="00000a"/>
      <w:w w:val="100"/>
      <w:position w:val="0"/>
      <w:sz w:val="20"/>
      <w:effect w:val="none"/>
      <w:vertAlign w:val="baseline"/>
      <w:em w:val="none"/>
    </w:rPr>
  </w:style>
  <w:style w:type="character" w:styleId="Annotationreference">
    <w:name w:val="annotation reference"/>
    <w:qFormat w:val="1"/>
    <w:rPr>
      <w:w w:val="100"/>
      <w:position w:val="0"/>
      <w:sz w:val="16"/>
      <w:szCs w:val="16"/>
      <w:effect w:val="none"/>
      <w:vertAlign w:val="baseline"/>
      <w:em w:val="none"/>
    </w:rPr>
  </w:style>
  <w:style w:type="character" w:styleId="TekstkomentarzaZnak" w:customStyle="1">
    <w:name w:val="Tekst komentarza Znak"/>
    <w:qFormat w:val="1"/>
    <w:rPr>
      <w:rFonts w:ascii="Calibri" w:cs="font345" w:eastAsia="SimSun" w:hAnsi="Calibri"/>
      <w:w w:val="100"/>
      <w:position w:val="0"/>
      <w:sz w:val="20"/>
      <w:szCs w:val="20"/>
      <w:effect w:val="none"/>
      <w:vertAlign w:val="baseline"/>
      <w:em w:val="none"/>
      <w:lang w:eastAsia="ar-SA"/>
    </w:rPr>
  </w:style>
  <w:style w:type="character" w:styleId="TematkomentarzaZnak" w:customStyle="1">
    <w:name w:val="Temat komentarza Znak"/>
    <w:qFormat w:val="1"/>
    <w:rPr>
      <w:rFonts w:ascii="Calibri" w:cs="font345" w:eastAsia="SimSun" w:hAnsi="Calibri"/>
      <w:b w:val="1"/>
      <w:bCs w:val="1"/>
      <w:w w:val="100"/>
      <w:position w:val="0"/>
      <w:sz w:val="20"/>
      <w:szCs w:val="20"/>
      <w:effect w:val="none"/>
      <w:vertAlign w:val="baseline"/>
      <w:em w:val="none"/>
      <w:lang w:eastAsia="ar-SA"/>
    </w:rPr>
  </w:style>
  <w:style w:type="character" w:styleId="TytuZnak" w:customStyle="1">
    <w:name w:val="Tytuł Znak"/>
    <w:qFormat w:val="1"/>
    <w:rPr>
      <w:rFonts w:ascii="Times New Roman" w:cs="Times New Roman" w:eastAsia="Times New Roman" w:hAnsi="Times New Roman"/>
      <w:b w:val="1"/>
      <w:w w:val="100"/>
      <w:position w:val="0"/>
      <w:sz w:val="24"/>
      <w:szCs w:val="20"/>
      <w:effect w:val="none"/>
      <w:vertAlign w:val="baseline"/>
      <w:em w:val="none"/>
      <w:lang w:eastAsia="pl-PL"/>
    </w:rPr>
  </w:style>
  <w:style w:type="character" w:styleId="Nagwek1Znak" w:customStyle="1">
    <w:name w:val="Nagłówek 1 Znak"/>
    <w:qFormat w:val="1"/>
    <w:rPr>
      <w:rFonts w:ascii="Times New Roman" w:eastAsia="Times New Roman" w:hAnsi="Times New Roman"/>
      <w:b w:val="1"/>
      <w:bCs w:val="1"/>
      <w:w w:val="100"/>
      <w:kern w:val="2"/>
      <w:position w:val="0"/>
      <w:sz w:val="48"/>
      <w:szCs w:val="48"/>
      <w:effect w:val="none"/>
      <w:vertAlign w:val="baseline"/>
      <w:em w:val="none"/>
    </w:rPr>
  </w:style>
  <w:style w:type="paragraph" w:styleId="Nagwek">
    <w:name w:val="Nagłówek"/>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uppressAutoHyphens w:val="1"/>
      <w:spacing w:after="140" w:before="0" w:line="288" w:lineRule="auto"/>
    </w:pPr>
    <w:rPr>
      <w:rFonts w:cs="Times New Roman"/>
      <w:color w:val="00000a"/>
      <w:lang w:eastAsia="en-US"/>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ks">
    <w:name w:val="Indeks"/>
    <w:basedOn w:val="Normal"/>
    <w:qFormat w:val="1"/>
    <w:pPr>
      <w:suppressLineNumbers w:val="1"/>
    </w:pPr>
    <w:rPr>
      <w:rFonts w:cs="Arial"/>
    </w:rPr>
  </w:style>
  <w:style w:type="paragraph" w:styleId="Gwkaistopka">
    <w:name w:val="Główka i stopka"/>
    <w:basedOn w:val="Normal"/>
    <w:qFormat w:val="1"/>
    <w:pPr/>
    <w:rPr/>
  </w:style>
  <w:style w:type="paragraph" w:styleId="Header">
    <w:name w:val="Header"/>
    <w:basedOn w:val="Normal"/>
    <w:qFormat w:val="1"/>
    <w:pPr>
      <w:suppressAutoHyphens w:val="1"/>
      <w:spacing w:after="0" w:before="0" w:line="240" w:lineRule="auto"/>
    </w:pPr>
    <w:rPr>
      <w:rFonts w:cs="Times New Roman"/>
      <w:lang w:eastAsia="en-US"/>
    </w:rPr>
  </w:style>
  <w:style w:type="paragraph" w:styleId="Footer">
    <w:name w:val="Footer"/>
    <w:basedOn w:val="Normal"/>
    <w:qFormat w:val="1"/>
    <w:pPr>
      <w:suppressAutoHyphens w:val="1"/>
      <w:spacing w:after="0" w:before="0" w:line="240" w:lineRule="auto"/>
    </w:pPr>
    <w:rPr>
      <w:rFonts w:cs="Times New Roman"/>
      <w:lang w:eastAsia="en-US"/>
    </w:rPr>
  </w:style>
  <w:style w:type="paragraph" w:styleId="BalloonText">
    <w:name w:val="Balloon Text"/>
    <w:basedOn w:val="Normal"/>
    <w:qFormat w:val="1"/>
    <w:pPr>
      <w:suppressAutoHyphens w:val="1"/>
      <w:spacing w:after="0" w:before="0" w:line="240" w:lineRule="auto"/>
    </w:pPr>
    <w:rPr>
      <w:rFonts w:ascii="Tahoma" w:cs="Tahoma" w:hAnsi="Tahoma"/>
      <w:sz w:val="16"/>
      <w:szCs w:val="16"/>
      <w:lang w:eastAsia="en-US"/>
    </w:rPr>
  </w:style>
  <w:style w:type="paragraph" w:styleId="NormalWeb">
    <w:name w:val="Normal (Web)"/>
    <w:basedOn w:val="Normal"/>
    <w:qFormat w:val="1"/>
    <w:pPr>
      <w:suppressAutoHyphens w:val="1"/>
      <w:spacing w:afterAutospacing="1" w:beforeAutospacing="1" w:line="240" w:lineRule="auto"/>
    </w:pPr>
    <w:rPr>
      <w:rFonts w:ascii="Times New Roman" w:cs="Times New Roman" w:eastAsia="Times New Roman" w:hAnsi="Times New Roman"/>
      <w:sz w:val="24"/>
      <w:szCs w:val="24"/>
      <w:lang w:eastAsia="pl-PL"/>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next w:val="Annotationtext"/>
    <w:qFormat w:val="1"/>
    <w:pPr/>
    <w:rPr>
      <w:b w:val="1"/>
      <w:bCs w:val="1"/>
    </w:rPr>
  </w:style>
  <w:style w:type="paragraph" w:styleId="NoSpacing">
    <w:name w:val="No Spacing"/>
    <w:qFormat w:val="1"/>
    <w:pPr>
      <w:widowControl w:val="1"/>
      <w:bidi w:val="0"/>
      <w:spacing w:after="0" w:before="0" w:line="1" w:lineRule="atLeast"/>
      <w:ind w:left="-1" w:hanging="1"/>
      <w:jc w:val="left"/>
      <w:textAlignment w:val="top"/>
      <w:outlineLvl w:val="0"/>
    </w:pPr>
    <w:rPr>
      <w:rFonts w:ascii="Calibri" w:cs="Calibri" w:eastAsia="Calibri" w:hAnsi="Calibri"/>
      <w:color w:val="auto"/>
      <w:kern w:val="0"/>
      <w:position w:val="-1"/>
      <w:sz w:val="22"/>
      <w:szCs w:val="22"/>
      <w:lang w:bidi="ar-SA" w:eastAsia="ar-SA" w:val="pl-PL"/>
    </w:rPr>
  </w:style>
  <w:style w:type="numbering" w:styleId="NoList" w:default="1">
    <w:name w:val="No List"/>
    <w:uiPriority w:val="99"/>
    <w:semiHidden w:val="1"/>
    <w:unhideWhenUsed w:val="1"/>
    <w:qFormat w:val="1"/>
  </w:style>
  <w:style w:type="table" w:styleId="Standardowy"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n.grotowski-institute.pl/personal-data-protection" TargetMode="External"/><Relationship Id="rId8" Type="http://schemas.openxmlformats.org/officeDocument/2006/relationships/hyperlink" Target="mailto:rodo@grotowski-institute.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TDVhfqEvdBKtP5771b4d+PQXA==">CgMxLjA4AHIhMVFjQ2psSGRxcVNLN3FUMkxXTU5pMmE0OGtURFY3LTF1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2024-10-15T10:17:00Z</dcterms:created>
  <dc:creator>Wanda</dc:creator>
</cp:coreProperties>
</file>

<file path=docProps/custom.xml><?xml version="1.0" encoding="utf-8"?>
<Properties xmlns="http://schemas.openxmlformats.org/officeDocument/2006/custom-properties" xmlns:vt="http://schemas.openxmlformats.org/officeDocument/2006/docPropsVTypes"/>
</file>